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1105B" w:rsidTr="00D37D49">
        <w:trPr>
          <w:tblHeader/>
        </w:trPr>
        <w:tc>
          <w:tcPr>
            <w:tcW w:w="9576" w:type="dxa"/>
            <w:tcBorders>
              <w:bottom w:val="single" w:sz="4" w:space="0" w:color="auto"/>
            </w:tcBorders>
            <w:shd w:val="clear" w:color="auto" w:fill="auto"/>
          </w:tcPr>
          <w:p w:rsidR="0051105B" w:rsidRDefault="0051105B" w:rsidP="00D37D49">
            <w:pPr>
              <w:pStyle w:val="Heading1"/>
              <w:jc w:val="center"/>
              <w:rPr>
                <w:highlight w:val="lightGray"/>
              </w:rPr>
            </w:pPr>
            <w:bookmarkStart w:id="0" w:name="_GoBack"/>
            <w:bookmarkEnd w:id="0"/>
            <w:r w:rsidRPr="00FC0A1D">
              <w:rPr>
                <w:color w:val="C60C30"/>
                <w:highlight w:val="lightGray"/>
              </w:rPr>
              <w:t>Active &amp; Collaborative Engagement for Students</w:t>
            </w:r>
          </w:p>
          <w:p w:rsidR="0051105B" w:rsidRDefault="0051105B" w:rsidP="00D37D49">
            <w:pPr>
              <w:jc w:val="center"/>
              <w:rPr>
                <w:b/>
                <w:sz w:val="28"/>
                <w:szCs w:val="28"/>
                <w:highlight w:val="lightGray"/>
              </w:rPr>
            </w:pPr>
            <w:r w:rsidRPr="007A4CAE">
              <w:rPr>
                <w:b/>
                <w:sz w:val="28"/>
                <w:szCs w:val="28"/>
                <w:highlight w:val="lightGray"/>
              </w:rPr>
              <w:t xml:space="preserve">Instructional Plan </w:t>
            </w:r>
          </w:p>
        </w:tc>
      </w:tr>
      <w:tr w:rsidR="0051105B" w:rsidTr="00D37D49">
        <w:trPr>
          <w:tblHeader/>
        </w:trPr>
        <w:tc>
          <w:tcPr>
            <w:tcW w:w="9576" w:type="dxa"/>
            <w:tcBorders>
              <w:bottom w:val="single" w:sz="4" w:space="0" w:color="auto"/>
            </w:tcBorders>
          </w:tcPr>
          <w:p w:rsidR="0051105B" w:rsidRPr="00046AF7" w:rsidRDefault="0051105B" w:rsidP="00D37D49">
            <w:pPr>
              <w:pStyle w:val="Heading5"/>
            </w:pPr>
            <w:bookmarkStart w:id="1" w:name="Text2"/>
            <w:r>
              <w:t xml:space="preserve">Instructor’s Name: </w:t>
            </w:r>
            <w:r>
              <w:br/>
            </w:r>
            <w:bookmarkStart w:id="2" w:name="Text3"/>
            <w:bookmarkEnd w:id="1"/>
            <w:r>
              <w:t xml:space="preserve">Course Name and Number: </w:t>
            </w:r>
            <w:r>
              <w:br/>
            </w:r>
            <w:bookmarkEnd w:id="2"/>
            <w:r>
              <w:t>Date:</w:t>
            </w:r>
          </w:p>
        </w:tc>
      </w:tr>
      <w:tr w:rsidR="0051105B" w:rsidTr="00D37D49">
        <w:tc>
          <w:tcPr>
            <w:tcW w:w="9576" w:type="dxa"/>
            <w:shd w:val="clear" w:color="auto" w:fill="C3E76F"/>
          </w:tcPr>
          <w:p w:rsidR="0051105B" w:rsidRDefault="0051105B" w:rsidP="00D37D49">
            <w:pPr>
              <w:pStyle w:val="Heading4"/>
            </w:pPr>
            <w:r>
              <w:t>Introduction</w:t>
            </w:r>
          </w:p>
        </w:tc>
      </w:tr>
      <w:tr w:rsidR="0051105B" w:rsidTr="00D37D49">
        <w:trPr>
          <w:trHeight w:val="1682"/>
        </w:trPr>
        <w:tc>
          <w:tcPr>
            <w:tcW w:w="9576" w:type="dxa"/>
            <w:tcBorders>
              <w:bottom w:val="single" w:sz="4" w:space="0" w:color="auto"/>
            </w:tcBorders>
          </w:tcPr>
          <w:p w:rsidR="0051105B" w:rsidRDefault="0051105B" w:rsidP="00D37D49">
            <w:pPr>
              <w:pStyle w:val="Heading5"/>
            </w:pPr>
            <w:r>
              <w:t>Instructional Plan Function</w:t>
            </w:r>
          </w:p>
          <w:p w:rsidR="0051105B" w:rsidRPr="00684881" w:rsidRDefault="0051105B" w:rsidP="00D37D49">
            <w:pPr>
              <w:pStyle w:val="BodyText3example"/>
            </w:pPr>
            <w:r w:rsidRPr="00FC0A1D">
              <w:rPr>
                <w:color w:val="auto"/>
              </w:rPr>
              <w:t>The Instructional Plan (IP) describes how you plan to redesign your course from its current traditional model to one that emphasizes active learning methods. This plan will cover the first semester of the course. As you develop the various components, please keep in mind that this plan will be updated for semester two.</w:t>
            </w:r>
          </w:p>
        </w:tc>
      </w:tr>
      <w:tr w:rsidR="0051105B" w:rsidTr="00D37D49">
        <w:tc>
          <w:tcPr>
            <w:tcW w:w="9576" w:type="dxa"/>
            <w:shd w:val="clear" w:color="auto" w:fill="C3E76F"/>
          </w:tcPr>
          <w:p w:rsidR="0051105B" w:rsidRDefault="0051105B" w:rsidP="00D37D49">
            <w:pPr>
              <w:pStyle w:val="Heading4"/>
            </w:pPr>
            <w:r>
              <w:t>Student Factors/Context for Learning</w:t>
            </w:r>
          </w:p>
        </w:tc>
      </w:tr>
      <w:tr w:rsidR="0051105B" w:rsidTr="00D37D49">
        <w:trPr>
          <w:trHeight w:val="2042"/>
        </w:trPr>
        <w:tc>
          <w:tcPr>
            <w:tcW w:w="9576" w:type="dxa"/>
            <w:tcBorders>
              <w:bottom w:val="single" w:sz="4" w:space="0" w:color="auto"/>
            </w:tcBorders>
          </w:tcPr>
          <w:p w:rsidR="0051105B" w:rsidRDefault="0051105B" w:rsidP="00D37D49">
            <w:pPr>
              <w:pStyle w:val="Heading5"/>
            </w:pPr>
            <w:r>
              <w:t>Design your course for the types of students you actually have. Refer to Orientation Assignment 2</w:t>
            </w:r>
          </w:p>
          <w:p w:rsidR="0051105B" w:rsidRPr="00F30E3F" w:rsidRDefault="0051105B" w:rsidP="00D37D49">
            <w:pPr>
              <w:widowControl w:val="0"/>
            </w:pPr>
            <w:r w:rsidRPr="00F30E3F">
              <w:t>Consider where your students are in their academic program and their selection of a major. These factors inform your course design as to the intrinsic interest, background, and learning needs of your students.</w:t>
            </w:r>
          </w:p>
          <w:p w:rsidR="0051105B" w:rsidRPr="00F30E3F" w:rsidRDefault="0051105B" w:rsidP="00D37D49">
            <w:pPr>
              <w:widowControl w:val="0"/>
              <w:ind w:left="360" w:hanging="360"/>
            </w:pPr>
            <w:r w:rsidRPr="00F30E3F">
              <w:t xml:space="preserve">1. Classification:  </w:t>
            </w:r>
            <w:r w:rsidRPr="00F30E3F">
              <w:tab/>
              <w:t>Seniors</w:t>
            </w:r>
            <w:r w:rsidRPr="00F30E3F">
              <w:tab/>
            </w:r>
            <w:r w:rsidRPr="00F30E3F">
              <w:tab/>
              <w:t>Juniors</w:t>
            </w:r>
            <w:r w:rsidRPr="00F30E3F">
              <w:tab/>
            </w:r>
            <w:r w:rsidRPr="00F30E3F">
              <w:tab/>
              <w:t>Sophomores</w:t>
            </w:r>
            <w:r w:rsidRPr="00F30E3F">
              <w:tab/>
              <w:t xml:space="preserve">     Freshmen</w:t>
            </w:r>
            <w:r w:rsidRPr="00F30E3F">
              <w:tab/>
              <w:t>Mixed</w:t>
            </w:r>
          </w:p>
          <w:p w:rsidR="0051105B" w:rsidRPr="00F30E3F" w:rsidRDefault="0051105B" w:rsidP="00D37D49">
            <w:pPr>
              <w:widowControl w:val="0"/>
              <w:ind w:left="360" w:hanging="360"/>
            </w:pPr>
            <w:r w:rsidRPr="00F30E3F">
              <w:t>2. Type:</w:t>
            </w:r>
            <w:r w:rsidRPr="00F30E3F">
              <w:tab/>
            </w:r>
            <w:r w:rsidRPr="00F30E3F">
              <w:tab/>
              <w:t>Major</w:t>
            </w:r>
            <w:r w:rsidRPr="00F30E3F">
              <w:tab/>
            </w:r>
            <w:r w:rsidRPr="00F30E3F">
              <w:tab/>
              <w:t>Non-major</w:t>
            </w:r>
            <w:r w:rsidRPr="00F30E3F">
              <w:tab/>
              <w:t>Mixed</w:t>
            </w:r>
          </w:p>
          <w:p w:rsidR="0051105B" w:rsidRDefault="0051105B" w:rsidP="00D37D49">
            <w:pPr>
              <w:widowControl w:val="0"/>
              <w:ind w:left="360" w:hanging="360"/>
            </w:pPr>
            <w:r w:rsidRPr="00F30E3F">
              <w:t>3. Style:</w:t>
            </w:r>
            <w:r w:rsidRPr="00F30E3F">
              <w:tab/>
            </w:r>
            <w:r w:rsidRPr="00F30E3F">
              <w:tab/>
              <w:t>Visual</w:t>
            </w:r>
            <w:r w:rsidRPr="00F30E3F">
              <w:tab/>
            </w:r>
            <w:r w:rsidRPr="00F30E3F">
              <w:tab/>
              <w:t>Auditory</w:t>
            </w:r>
            <w:r w:rsidRPr="00F30E3F">
              <w:tab/>
              <w:t>Kinesthetic</w:t>
            </w:r>
            <w:r w:rsidRPr="00F30E3F">
              <w:tab/>
              <w:t xml:space="preserve">     Mixed</w:t>
            </w:r>
          </w:p>
          <w:p w:rsidR="0051105B" w:rsidRDefault="0051105B" w:rsidP="00D37D49">
            <w:pPr>
              <w:widowControl w:val="0"/>
              <w:ind w:left="360" w:hanging="360"/>
            </w:pPr>
          </w:p>
          <w:p w:rsidR="0051105B" w:rsidRDefault="0051105B" w:rsidP="00D37D49">
            <w:pPr>
              <w:widowControl w:val="0"/>
              <w:ind w:left="360" w:hanging="360"/>
            </w:pPr>
            <w:r>
              <w:t>4. Plan to bridge the Knowledge Gap</w:t>
            </w:r>
          </w:p>
          <w:p w:rsidR="0051105B" w:rsidRDefault="0051105B" w:rsidP="00D37D49">
            <w:pPr>
              <w:widowControl w:val="0"/>
              <w:ind w:left="360" w:hanging="360"/>
            </w:pPr>
          </w:p>
          <w:p w:rsidR="0051105B" w:rsidRDefault="0051105B" w:rsidP="00D37D49">
            <w:pPr>
              <w:widowControl w:val="0"/>
              <w:ind w:left="360" w:hanging="360"/>
            </w:pPr>
          </w:p>
          <w:p w:rsidR="0051105B" w:rsidRDefault="0051105B" w:rsidP="00D37D49">
            <w:pPr>
              <w:widowControl w:val="0"/>
              <w:ind w:left="360" w:hanging="360"/>
            </w:pPr>
          </w:p>
          <w:p w:rsidR="0051105B" w:rsidRDefault="0051105B" w:rsidP="00D37D49">
            <w:pPr>
              <w:widowControl w:val="0"/>
              <w:ind w:left="360" w:hanging="360"/>
            </w:pPr>
          </w:p>
          <w:p w:rsidR="0051105B" w:rsidRDefault="0051105B" w:rsidP="00D37D49">
            <w:pPr>
              <w:widowControl w:val="0"/>
              <w:ind w:left="360" w:hanging="360"/>
            </w:pPr>
            <w:r>
              <w:t>5. Plan to bridge the Learning Skills Gap</w:t>
            </w:r>
          </w:p>
          <w:p w:rsidR="0051105B" w:rsidRDefault="0051105B" w:rsidP="00D37D49">
            <w:pPr>
              <w:widowControl w:val="0"/>
              <w:ind w:left="360" w:hanging="360"/>
            </w:pPr>
          </w:p>
          <w:p w:rsidR="0051105B" w:rsidRDefault="0051105B" w:rsidP="00D37D49">
            <w:pPr>
              <w:widowControl w:val="0"/>
              <w:ind w:left="360" w:hanging="360"/>
            </w:pPr>
          </w:p>
          <w:p w:rsidR="0051105B" w:rsidRDefault="0051105B" w:rsidP="00D37D49">
            <w:pPr>
              <w:widowControl w:val="0"/>
              <w:ind w:left="360" w:hanging="360"/>
            </w:pPr>
          </w:p>
          <w:p w:rsidR="0051105B" w:rsidRDefault="0051105B" w:rsidP="00D37D49">
            <w:pPr>
              <w:widowControl w:val="0"/>
              <w:ind w:left="360" w:hanging="360"/>
            </w:pPr>
          </w:p>
          <w:p w:rsidR="0051105B" w:rsidRDefault="0051105B" w:rsidP="00D37D49">
            <w:pPr>
              <w:widowControl w:val="0"/>
              <w:ind w:left="360" w:hanging="360"/>
            </w:pPr>
            <w:r>
              <w:t>6. Plan to bridge the Attitude Gap </w:t>
            </w:r>
          </w:p>
          <w:p w:rsidR="0051105B" w:rsidRDefault="0051105B" w:rsidP="00D37D49">
            <w:pPr>
              <w:widowControl w:val="0"/>
              <w:ind w:left="360" w:hanging="360"/>
            </w:pPr>
          </w:p>
          <w:p w:rsidR="0051105B" w:rsidRDefault="0051105B" w:rsidP="00D37D49">
            <w:pPr>
              <w:widowControl w:val="0"/>
              <w:ind w:left="360" w:hanging="360"/>
            </w:pPr>
          </w:p>
          <w:p w:rsidR="0051105B" w:rsidRDefault="0051105B" w:rsidP="00D37D49">
            <w:pPr>
              <w:widowControl w:val="0"/>
              <w:ind w:left="360" w:hanging="360"/>
            </w:pPr>
          </w:p>
          <w:p w:rsidR="0051105B" w:rsidRPr="00FC0A1D" w:rsidRDefault="0051105B" w:rsidP="00D37D49">
            <w:pPr>
              <w:widowControl w:val="0"/>
              <w:ind w:left="360" w:hanging="360"/>
              <w:rPr>
                <w:color w:val="000000"/>
              </w:rPr>
            </w:pPr>
          </w:p>
        </w:tc>
      </w:tr>
      <w:tr w:rsidR="0051105B" w:rsidTr="00D37D49">
        <w:tc>
          <w:tcPr>
            <w:tcW w:w="9576" w:type="dxa"/>
            <w:shd w:val="clear" w:color="auto" w:fill="C3E76F"/>
          </w:tcPr>
          <w:p w:rsidR="0051105B" w:rsidRDefault="0051105B" w:rsidP="00EB28D5">
            <w:pPr>
              <w:pStyle w:val="Heading4"/>
            </w:pPr>
            <w:r>
              <w:lastRenderedPageBreak/>
              <w:t xml:space="preserve">Learning </w:t>
            </w:r>
            <w:r w:rsidR="00EB28D5">
              <w:t>outcomes</w:t>
            </w:r>
          </w:p>
        </w:tc>
      </w:tr>
      <w:tr w:rsidR="0051105B" w:rsidTr="00D37D49">
        <w:trPr>
          <w:trHeight w:val="5273"/>
        </w:trPr>
        <w:tc>
          <w:tcPr>
            <w:tcW w:w="9576" w:type="dxa"/>
            <w:tcBorders>
              <w:bottom w:val="single" w:sz="4" w:space="0" w:color="auto"/>
            </w:tcBorders>
          </w:tcPr>
          <w:p w:rsidR="0051105B" w:rsidRPr="00EB28D5" w:rsidRDefault="0051105B" w:rsidP="00D37D49">
            <w:pPr>
              <w:pStyle w:val="Heading5"/>
            </w:pPr>
            <w:r w:rsidRPr="00EB28D5">
              <w:rPr>
                <w:b w:val="0"/>
              </w:rPr>
              <w:t xml:space="preserve">Effective learning </w:t>
            </w:r>
            <w:r w:rsidR="00EB28D5" w:rsidRPr="00EB28D5">
              <w:rPr>
                <w:b w:val="0"/>
              </w:rPr>
              <w:t>outcome</w:t>
            </w:r>
            <w:r w:rsidRPr="00EB28D5">
              <w:rPr>
                <w:b w:val="0"/>
              </w:rPr>
              <w:t>s for the course: 1) describe what students will learn and be able to do, 2) are actionable, visible and measurable, 3) are clear and understandable to students as well as instructors, 4) have an appropriate level of generality, 5) require high levels of thinking (look at Bloom’s Taxonomy), 6) are developmentally appropriate, and 7) lead to authentic/motivating tasks. You can refer back to the section on learning outcomes given during the orientation session.</w:t>
            </w:r>
            <w:r w:rsidR="00EB28D5" w:rsidRPr="00EB28D5">
              <w:rPr>
                <w:b w:val="0"/>
              </w:rPr>
              <w:t xml:space="preserve"> </w:t>
            </w:r>
            <w:r w:rsidR="00EB28D5" w:rsidRPr="00EB28D5">
              <w:t xml:space="preserve">Please </w:t>
            </w:r>
            <w:r w:rsidR="00122D6A">
              <w:t xml:space="preserve">be sure to include at least one outcome that </w:t>
            </w:r>
            <w:r w:rsidR="00EB28D5" w:rsidRPr="00EB28D5">
              <w:t>substantially overlap</w:t>
            </w:r>
            <w:r w:rsidR="00122D6A">
              <w:t>s</w:t>
            </w:r>
            <w:r w:rsidR="00EB28D5" w:rsidRPr="00EB28D5">
              <w:t xml:space="preserve"> with core outcomes</w:t>
            </w:r>
            <w:r w:rsidR="00122D6A">
              <w:t xml:space="preserve"> </w:t>
            </w:r>
            <w:r w:rsidR="00EB28D5" w:rsidRPr="00EB28D5">
              <w:t xml:space="preserve">and label </w:t>
            </w:r>
            <w:r w:rsidR="00122D6A">
              <w:t>it accordingly</w:t>
            </w:r>
            <w:r w:rsidR="00EB28D5" w:rsidRPr="00EB28D5">
              <w:t>: critical thinking, communication, quantitative reasoning.</w:t>
            </w:r>
          </w:p>
          <w:p w:rsidR="0051105B" w:rsidRDefault="0051105B" w:rsidP="00D37D49"/>
          <w:p w:rsidR="0051105B" w:rsidRPr="00396207" w:rsidRDefault="0051105B" w:rsidP="00D37D49">
            <w:r>
              <w:t>Examples:</w:t>
            </w:r>
          </w:p>
          <w:p w:rsidR="0051105B" w:rsidRPr="00FC0A1D" w:rsidRDefault="0051105B" w:rsidP="00D37D49">
            <w:pPr>
              <w:pStyle w:val="ListBullet3example"/>
              <w:rPr>
                <w:color w:val="auto"/>
              </w:rPr>
            </w:pPr>
            <w:r w:rsidRPr="00FC0A1D">
              <w:rPr>
                <w:color w:val="auto"/>
              </w:rPr>
              <w:t>Given a description of a current real world situation, students will be able to apply fundamental theories in social psychology to explain what is happening.</w:t>
            </w:r>
          </w:p>
          <w:p w:rsidR="0051105B" w:rsidRPr="00FC0A1D" w:rsidRDefault="0051105B" w:rsidP="00D37D49">
            <w:pPr>
              <w:pStyle w:val="ListBullet3example"/>
              <w:rPr>
                <w:color w:val="auto"/>
              </w:rPr>
            </w:pPr>
            <w:r w:rsidRPr="00FC0A1D">
              <w:rPr>
                <w:color w:val="auto"/>
              </w:rPr>
              <w:t>Given case study examples, students will be able to identify the leadership strategies at play and determine the strategies effectiveness and defend their decisions</w:t>
            </w:r>
          </w:p>
          <w:p w:rsidR="0051105B" w:rsidRPr="00FC0A1D" w:rsidRDefault="0051105B" w:rsidP="00D37D49">
            <w:pPr>
              <w:pStyle w:val="ListBullet3example"/>
              <w:rPr>
                <w:color w:val="auto"/>
              </w:rPr>
            </w:pPr>
            <w:r w:rsidRPr="00FC0A1D">
              <w:rPr>
                <w:color w:val="auto"/>
              </w:rPr>
              <w:t>Students will analyze the causes of the American Civil War.</w:t>
            </w:r>
          </w:p>
          <w:p w:rsidR="0051105B" w:rsidRPr="00FC0A1D" w:rsidRDefault="0051105B" w:rsidP="00D37D49">
            <w:pPr>
              <w:pStyle w:val="ListBullet3example"/>
              <w:rPr>
                <w:color w:val="auto"/>
              </w:rPr>
            </w:pPr>
            <w:r w:rsidRPr="00FC0A1D">
              <w:rPr>
                <w:color w:val="auto"/>
              </w:rPr>
              <w:t>Students will analyze the role of dance throughout history as a cultural force.</w:t>
            </w:r>
          </w:p>
          <w:p w:rsidR="0051105B" w:rsidRPr="00FC0A1D" w:rsidRDefault="0051105B" w:rsidP="00D37D49">
            <w:pPr>
              <w:pStyle w:val="ListBullet3example"/>
              <w:tabs>
                <w:tab w:val="clear" w:pos="1080"/>
              </w:tabs>
              <w:ind w:left="0" w:firstLine="0"/>
              <w:rPr>
                <w:color w:val="auto"/>
              </w:rPr>
            </w:pPr>
          </w:p>
          <w:p w:rsidR="0051105B" w:rsidRPr="00353E74" w:rsidRDefault="0051105B" w:rsidP="00D37D49">
            <w:pPr>
              <w:pStyle w:val="ListBullet3example"/>
              <w:tabs>
                <w:tab w:val="clear" w:pos="1080"/>
              </w:tabs>
              <w:ind w:left="0" w:firstLine="0"/>
            </w:pPr>
          </w:p>
        </w:tc>
      </w:tr>
      <w:tr w:rsidR="0051105B" w:rsidTr="00D37D49">
        <w:tc>
          <w:tcPr>
            <w:tcW w:w="9576" w:type="dxa"/>
            <w:shd w:val="clear" w:color="auto" w:fill="C3E76F"/>
          </w:tcPr>
          <w:p w:rsidR="0051105B" w:rsidRDefault="0051105B" w:rsidP="00D37D49">
            <w:pPr>
              <w:pStyle w:val="Heading4"/>
            </w:pPr>
            <w:r>
              <w:t>learning experiences</w:t>
            </w:r>
          </w:p>
        </w:tc>
      </w:tr>
      <w:tr w:rsidR="0051105B" w:rsidTr="00D37D49">
        <w:tc>
          <w:tcPr>
            <w:tcW w:w="9576" w:type="dxa"/>
            <w:shd w:val="clear" w:color="auto" w:fill="auto"/>
          </w:tcPr>
          <w:p w:rsidR="0051105B" w:rsidRDefault="0051105B" w:rsidP="00D37D49">
            <w:r>
              <w:t xml:space="preserve">Describe the learning experiences you plan to use in this course. Examples of learning experiences (active learning methods) include presentations, structures practice, mentored groups, one-minute papers, think-pair-share, muddiest point, group projects, debates, etc. </w:t>
            </w:r>
            <w:r w:rsidRPr="007A4CAE">
              <w:rPr>
                <w:b/>
              </w:rPr>
              <w:t>Remember</w:t>
            </w:r>
            <w:r>
              <w:t xml:space="preserve"> that your learning experiences must be aligned with your learning goals</w:t>
            </w:r>
            <w:r w:rsidR="00AB7CF6">
              <w:t xml:space="preserve">, </w:t>
            </w:r>
            <w:r>
              <w:t>any formative assessment you use and ultimately your summative assessment.</w:t>
            </w:r>
          </w:p>
          <w:p w:rsidR="0051105B" w:rsidRDefault="0051105B" w:rsidP="00D37D49"/>
          <w:p w:rsidR="0051105B" w:rsidRDefault="0051105B" w:rsidP="00D37D49"/>
          <w:p w:rsidR="0051105B" w:rsidRDefault="0051105B" w:rsidP="00D37D49"/>
          <w:p w:rsidR="0051105B" w:rsidRDefault="0051105B" w:rsidP="00D37D49"/>
          <w:p w:rsidR="0051105B" w:rsidRDefault="0051105B" w:rsidP="00D37D49"/>
          <w:p w:rsidR="0051105B" w:rsidRDefault="0051105B" w:rsidP="00D37D49"/>
          <w:p w:rsidR="0051105B" w:rsidRDefault="0051105B" w:rsidP="00D37D49"/>
          <w:p w:rsidR="0051105B" w:rsidRDefault="0051105B" w:rsidP="00D37D49"/>
          <w:p w:rsidR="0051105B" w:rsidRDefault="0051105B" w:rsidP="00D37D49"/>
          <w:p w:rsidR="0051105B" w:rsidRDefault="0051105B" w:rsidP="00D37D49"/>
          <w:p w:rsidR="0051105B" w:rsidRDefault="0051105B" w:rsidP="00D37D49"/>
          <w:p w:rsidR="0051105B" w:rsidRDefault="0051105B" w:rsidP="00D37D49"/>
          <w:p w:rsidR="0051105B" w:rsidRDefault="0051105B" w:rsidP="00D37D49"/>
        </w:tc>
      </w:tr>
      <w:tr w:rsidR="0051105B" w:rsidTr="00D37D49">
        <w:tc>
          <w:tcPr>
            <w:tcW w:w="9576" w:type="dxa"/>
            <w:shd w:val="clear" w:color="auto" w:fill="C3E76F"/>
          </w:tcPr>
          <w:p w:rsidR="0051105B" w:rsidRDefault="0051105B" w:rsidP="00D37D49">
            <w:pPr>
              <w:pStyle w:val="Heading4"/>
            </w:pPr>
            <w:r>
              <w:lastRenderedPageBreak/>
              <w:t>Assessment of implementation</w:t>
            </w:r>
          </w:p>
        </w:tc>
      </w:tr>
      <w:tr w:rsidR="0051105B" w:rsidTr="00D37D49">
        <w:tc>
          <w:tcPr>
            <w:tcW w:w="9576" w:type="dxa"/>
            <w:tcBorders>
              <w:bottom w:val="single" w:sz="4" w:space="0" w:color="auto"/>
            </w:tcBorders>
          </w:tcPr>
          <w:p w:rsidR="0051105B" w:rsidRPr="00FC0A1D" w:rsidRDefault="0051105B" w:rsidP="00D37D49">
            <w:pPr>
              <w:pStyle w:val="BodyText2"/>
              <w:rPr>
                <w:b w:val="0"/>
              </w:rPr>
            </w:pPr>
            <w:r w:rsidRPr="00FC0A1D">
              <w:rPr>
                <w:b w:val="0"/>
              </w:rPr>
              <w:t xml:space="preserve">Describe how you will determine and document whether the learning experiences/active learning methods were implemented as planned and described in your </w:t>
            </w:r>
            <w:r>
              <w:rPr>
                <w:b w:val="0"/>
              </w:rPr>
              <w:t>Instructional Plan</w:t>
            </w:r>
            <w:r w:rsidRPr="00FC0A1D">
              <w:rPr>
                <w:b w:val="0"/>
              </w:rPr>
              <w:t>.</w:t>
            </w: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Pr="00FC0A1D" w:rsidRDefault="0051105B" w:rsidP="00D37D49">
            <w:pPr>
              <w:pStyle w:val="BodyText3example"/>
              <w:rPr>
                <w:b/>
              </w:rPr>
            </w:pPr>
          </w:p>
        </w:tc>
      </w:tr>
      <w:tr w:rsidR="0051105B" w:rsidTr="00D37D49">
        <w:tc>
          <w:tcPr>
            <w:tcW w:w="9576" w:type="dxa"/>
            <w:shd w:val="clear" w:color="auto" w:fill="C3E76F"/>
          </w:tcPr>
          <w:p w:rsidR="0051105B" w:rsidRDefault="0051105B" w:rsidP="00D37D49">
            <w:pPr>
              <w:pStyle w:val="Heading4"/>
            </w:pPr>
            <w:r>
              <w:t>assessment of learning</w:t>
            </w:r>
          </w:p>
        </w:tc>
      </w:tr>
      <w:tr w:rsidR="0051105B" w:rsidTr="00D37D49">
        <w:trPr>
          <w:trHeight w:val="2168"/>
        </w:trPr>
        <w:tc>
          <w:tcPr>
            <w:tcW w:w="9576" w:type="dxa"/>
            <w:tcBorders>
              <w:bottom w:val="single" w:sz="4" w:space="0" w:color="auto"/>
            </w:tcBorders>
          </w:tcPr>
          <w:p w:rsidR="0051105B" w:rsidRPr="0051105B" w:rsidRDefault="0051105B" w:rsidP="00D37D49">
            <w:pPr>
              <w:pStyle w:val="ListBullet3example"/>
              <w:tabs>
                <w:tab w:val="clear" w:pos="1080"/>
              </w:tabs>
              <w:ind w:left="0" w:firstLine="0"/>
              <w:rPr>
                <w:b/>
                <w:color w:val="auto"/>
              </w:rPr>
            </w:pPr>
            <w:r w:rsidRPr="00FC0A1D">
              <w:rPr>
                <w:color w:val="auto"/>
              </w:rPr>
              <w:t>Describe how you will measure and document student learning on the targeted learning goals. You should include a sample of the measurement instrument and a description of the measurement process with a proposed timeline. This section should include both formative and summative examples of assessment. Please remember to show alignment of your assessment with your learning outcomes. There is a list of types of assignments and tests in your ACES Fellows binder.</w:t>
            </w:r>
            <w:r>
              <w:rPr>
                <w:color w:val="auto"/>
              </w:rPr>
              <w:t xml:space="preserve"> </w:t>
            </w:r>
            <w:r>
              <w:rPr>
                <w:b/>
                <w:color w:val="auto"/>
              </w:rPr>
              <w:t xml:space="preserve">Your assessment plan must allow you to gather quantitative data. </w:t>
            </w:r>
            <w:r>
              <w:rPr>
                <w:color w:val="auto"/>
              </w:rPr>
              <w:t>You should consult with Melissa if you have difficulty or questions at this stage.</w:t>
            </w:r>
            <w:r>
              <w:rPr>
                <w:b/>
                <w:color w:val="auto"/>
              </w:rPr>
              <w:t xml:space="preserve"> </w:t>
            </w:r>
          </w:p>
          <w:p w:rsidR="0051105B" w:rsidRPr="00FC0A1D" w:rsidRDefault="0051105B" w:rsidP="00D37D49">
            <w:pPr>
              <w:pStyle w:val="ListBullet3example"/>
              <w:tabs>
                <w:tab w:val="clear" w:pos="1080"/>
              </w:tabs>
              <w:ind w:left="0" w:firstLine="0"/>
              <w:rPr>
                <w:color w:val="auto"/>
              </w:rPr>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Default="0051105B" w:rsidP="00D37D49">
            <w:pPr>
              <w:pStyle w:val="ListBullet3example"/>
              <w:tabs>
                <w:tab w:val="clear" w:pos="1080"/>
              </w:tabs>
              <w:ind w:left="0" w:firstLine="0"/>
            </w:pPr>
          </w:p>
          <w:p w:rsidR="0051105B" w:rsidRPr="00C5261D" w:rsidRDefault="0051105B" w:rsidP="00D37D49">
            <w:pPr>
              <w:pStyle w:val="ListBullet3example"/>
              <w:tabs>
                <w:tab w:val="clear" w:pos="1080"/>
              </w:tabs>
              <w:ind w:left="0" w:firstLine="0"/>
            </w:pPr>
          </w:p>
        </w:tc>
      </w:tr>
      <w:tr w:rsidR="0051105B" w:rsidTr="00D37D49">
        <w:tc>
          <w:tcPr>
            <w:tcW w:w="9576" w:type="dxa"/>
            <w:shd w:val="clear" w:color="auto" w:fill="C3E76F"/>
          </w:tcPr>
          <w:p w:rsidR="0051105B" w:rsidRDefault="0051105B" w:rsidP="00D37D49">
            <w:pPr>
              <w:pStyle w:val="Heading4"/>
            </w:pPr>
            <w:r>
              <w:lastRenderedPageBreak/>
              <w:t>assessment of Teaching</w:t>
            </w:r>
          </w:p>
        </w:tc>
      </w:tr>
      <w:tr w:rsidR="0051105B" w:rsidTr="00D37D49">
        <w:trPr>
          <w:trHeight w:val="2132"/>
        </w:trPr>
        <w:tc>
          <w:tcPr>
            <w:tcW w:w="9576" w:type="dxa"/>
          </w:tcPr>
          <w:p w:rsidR="0051105B" w:rsidRDefault="0051105B" w:rsidP="00D37D49">
            <w:pPr>
              <w:pStyle w:val="BodyText2"/>
            </w:pPr>
            <w:r>
              <w:t>Reflective Critical Analysis</w:t>
            </w:r>
          </w:p>
          <w:p w:rsidR="0051105B" w:rsidRDefault="0051105B" w:rsidP="00D37D49">
            <w:pPr>
              <w:pStyle w:val="BodyText2"/>
              <w:rPr>
                <w:b w:val="0"/>
              </w:rPr>
            </w:pPr>
            <w:r w:rsidRPr="00FC0A1D">
              <w:rPr>
                <w:b w:val="0"/>
              </w:rPr>
              <w:t xml:space="preserve">Describe how you plan to track your progress throughout the semester. </w:t>
            </w:r>
            <w:r>
              <w:rPr>
                <w:b w:val="0"/>
              </w:rPr>
              <w:t>Do you plan to journal?</w:t>
            </w:r>
            <w:r w:rsidRPr="00FC0A1D">
              <w:rPr>
                <w:b w:val="0"/>
              </w:rPr>
              <w:t xml:space="preserve"> </w:t>
            </w:r>
            <w:r>
              <w:rPr>
                <w:b w:val="0"/>
              </w:rPr>
              <w:t>Do</w:t>
            </w:r>
            <w:r w:rsidRPr="00FC0A1D">
              <w:rPr>
                <w:b w:val="0"/>
              </w:rPr>
              <w:t xml:space="preserve"> you </w:t>
            </w:r>
            <w:r>
              <w:rPr>
                <w:b w:val="0"/>
              </w:rPr>
              <w:t xml:space="preserve">plan on </w:t>
            </w:r>
            <w:r w:rsidRPr="00FC0A1D">
              <w:rPr>
                <w:b w:val="0"/>
              </w:rPr>
              <w:t xml:space="preserve">attending the monthly ACES Fellows meetings? Do you have a mentor? </w:t>
            </w:r>
            <w:r>
              <w:rPr>
                <w:b w:val="0"/>
              </w:rPr>
              <w:t>Do</w:t>
            </w:r>
            <w:r w:rsidRPr="00FC0A1D">
              <w:rPr>
                <w:b w:val="0"/>
              </w:rPr>
              <w:t xml:space="preserve"> you </w:t>
            </w:r>
            <w:r>
              <w:rPr>
                <w:b w:val="0"/>
              </w:rPr>
              <w:t xml:space="preserve">plan on </w:t>
            </w:r>
            <w:r w:rsidRPr="00FC0A1D">
              <w:rPr>
                <w:b w:val="0"/>
              </w:rPr>
              <w:t xml:space="preserve">attending faculty development workshops? </w:t>
            </w:r>
            <w:r>
              <w:rPr>
                <w:b w:val="0"/>
              </w:rPr>
              <w:t>Do</w:t>
            </w:r>
            <w:r w:rsidRPr="00FC0A1D">
              <w:rPr>
                <w:b w:val="0"/>
              </w:rPr>
              <w:t xml:space="preserve"> you </w:t>
            </w:r>
            <w:r>
              <w:rPr>
                <w:b w:val="0"/>
              </w:rPr>
              <w:t xml:space="preserve">plan on </w:t>
            </w:r>
            <w:r w:rsidRPr="00FC0A1D">
              <w:rPr>
                <w:b w:val="0"/>
              </w:rPr>
              <w:t xml:space="preserve">gathering research data that you </w:t>
            </w:r>
            <w:r>
              <w:rPr>
                <w:b w:val="0"/>
              </w:rPr>
              <w:t>can</w:t>
            </w:r>
            <w:r w:rsidRPr="00FC0A1D">
              <w:rPr>
                <w:b w:val="0"/>
              </w:rPr>
              <w:t xml:space="preserve"> present at a conference or that you will use to submit for publication?</w:t>
            </w:r>
          </w:p>
          <w:p w:rsidR="00F05332" w:rsidRDefault="00F05332" w:rsidP="00D37D49">
            <w:pPr>
              <w:pStyle w:val="BodyText2"/>
              <w:rPr>
                <w:b w:val="0"/>
              </w:rPr>
            </w:pPr>
          </w:p>
          <w:p w:rsidR="00F05332" w:rsidRDefault="00F05332" w:rsidP="00D37D49">
            <w:pPr>
              <w:pStyle w:val="BodyText2"/>
              <w:rPr>
                <w:b w:val="0"/>
              </w:rPr>
            </w:pPr>
          </w:p>
          <w:p w:rsidR="00F05332" w:rsidRDefault="00F05332" w:rsidP="00D37D49">
            <w:pPr>
              <w:pStyle w:val="BodyText2"/>
              <w:rPr>
                <w:b w:val="0"/>
              </w:rPr>
            </w:pPr>
          </w:p>
          <w:p w:rsidR="00F05332" w:rsidRDefault="00F05332" w:rsidP="00D37D49">
            <w:pPr>
              <w:pStyle w:val="BodyText2"/>
              <w:rPr>
                <w:b w:val="0"/>
              </w:rPr>
            </w:pPr>
          </w:p>
          <w:p w:rsidR="00F05332" w:rsidRDefault="00F05332" w:rsidP="00D37D49">
            <w:pPr>
              <w:pStyle w:val="BodyText2"/>
              <w:rPr>
                <w:b w:val="0"/>
              </w:rPr>
            </w:pPr>
          </w:p>
          <w:p w:rsidR="00F05332" w:rsidRDefault="00F05332" w:rsidP="00D37D49">
            <w:pPr>
              <w:pStyle w:val="BodyText2"/>
              <w:rPr>
                <w:b w:val="0"/>
              </w:rPr>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Pr="00051744" w:rsidRDefault="0051105B" w:rsidP="00D37D49">
            <w:pPr>
              <w:pStyle w:val="BodyText2"/>
            </w:pPr>
          </w:p>
        </w:tc>
      </w:tr>
      <w:tr w:rsidR="0051105B" w:rsidTr="00D37D49">
        <w:tblPrEx>
          <w:tblLook w:val="04A0" w:firstRow="1" w:lastRow="0" w:firstColumn="1" w:lastColumn="0" w:noHBand="0" w:noVBand="1"/>
        </w:tblPrEx>
        <w:tc>
          <w:tcPr>
            <w:tcW w:w="9576" w:type="dxa"/>
            <w:shd w:val="clear" w:color="auto" w:fill="C3E76F"/>
          </w:tcPr>
          <w:p w:rsidR="0051105B" w:rsidRDefault="0051105B" w:rsidP="00D37D49">
            <w:pPr>
              <w:pStyle w:val="Heading4"/>
            </w:pPr>
            <w:r w:rsidRPr="00FC0A1D">
              <w:rPr>
                <w:color w:val="C60C30"/>
              </w:rPr>
              <w:t>attachements required</w:t>
            </w:r>
          </w:p>
        </w:tc>
      </w:tr>
      <w:tr w:rsidR="0051105B" w:rsidRPr="00051744" w:rsidTr="00D37D49">
        <w:tblPrEx>
          <w:tblLook w:val="04A0" w:firstRow="1" w:lastRow="0" w:firstColumn="1" w:lastColumn="0" w:noHBand="0" w:noVBand="1"/>
        </w:tblPrEx>
        <w:trPr>
          <w:trHeight w:val="2132"/>
        </w:trPr>
        <w:tc>
          <w:tcPr>
            <w:tcW w:w="9576" w:type="dxa"/>
          </w:tcPr>
          <w:p w:rsidR="0051105B" w:rsidRPr="00FC0A1D" w:rsidRDefault="0051105B" w:rsidP="0051105B">
            <w:pPr>
              <w:pStyle w:val="BodyText2"/>
              <w:numPr>
                <w:ilvl w:val="0"/>
                <w:numId w:val="2"/>
              </w:numPr>
              <w:rPr>
                <w:b w:val="0"/>
              </w:rPr>
            </w:pPr>
            <w:r w:rsidRPr="00FC0A1D">
              <w:rPr>
                <w:b w:val="0"/>
              </w:rPr>
              <w:t>Copy of your teaching philosophy</w:t>
            </w:r>
          </w:p>
          <w:p w:rsidR="0051105B" w:rsidRPr="00FC0A1D" w:rsidRDefault="0051105B" w:rsidP="0051105B">
            <w:pPr>
              <w:pStyle w:val="BodyText2"/>
              <w:numPr>
                <w:ilvl w:val="0"/>
                <w:numId w:val="2"/>
              </w:numPr>
              <w:rPr>
                <w:b w:val="0"/>
              </w:rPr>
            </w:pPr>
            <w:r w:rsidRPr="00FC0A1D">
              <w:rPr>
                <w:b w:val="0"/>
              </w:rPr>
              <w:t>Copy of the Good Teaching Inventory</w:t>
            </w: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Default="0051105B" w:rsidP="00D37D49">
            <w:pPr>
              <w:pStyle w:val="BodyText2"/>
            </w:pPr>
          </w:p>
          <w:p w:rsidR="0051105B" w:rsidRPr="00051744" w:rsidRDefault="0051105B" w:rsidP="00D37D49">
            <w:pPr>
              <w:pStyle w:val="BodyText2"/>
            </w:pPr>
          </w:p>
        </w:tc>
      </w:tr>
    </w:tbl>
    <w:p w:rsidR="0051105B" w:rsidRDefault="0051105B" w:rsidP="0051105B"/>
    <w:p w:rsidR="002672FF" w:rsidRDefault="002672FF"/>
    <w:sectPr w:rsidR="002672FF" w:rsidSect="000D422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41" w:rsidRDefault="003E4541" w:rsidP="002178B8">
      <w:r>
        <w:separator/>
      </w:r>
    </w:p>
  </w:endnote>
  <w:endnote w:type="continuationSeparator" w:id="0">
    <w:p w:rsidR="003E4541" w:rsidRDefault="003E4541" w:rsidP="0021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5A" w:rsidRPr="0084652D" w:rsidRDefault="00193EC3" w:rsidP="00FC0A1D">
    <w:pPr>
      <w:pStyle w:val="Footer"/>
      <w:tabs>
        <w:tab w:val="clear" w:pos="9360"/>
      </w:tabs>
      <w:rPr>
        <w:color w:val="5F5F5F"/>
        <w:sz w:val="16"/>
        <w:szCs w:val="16"/>
      </w:rPr>
    </w:pPr>
    <w:r w:rsidRPr="0084652D">
      <w:rPr>
        <w:color w:val="5F5F5F"/>
        <w:sz w:val="16"/>
        <w:szCs w:val="16"/>
      </w:rPr>
      <w:t>Center for Teaching+Learning Enhancement</w:t>
    </w:r>
    <w:r w:rsidRPr="0084652D">
      <w:rPr>
        <w:color w:val="5F5F5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41" w:rsidRDefault="003E4541" w:rsidP="002178B8">
      <w:r>
        <w:separator/>
      </w:r>
    </w:p>
  </w:footnote>
  <w:footnote w:type="continuationSeparator" w:id="0">
    <w:p w:rsidR="003E4541" w:rsidRDefault="003E4541" w:rsidP="0021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5A" w:rsidRPr="0084652D" w:rsidRDefault="00193EC3" w:rsidP="00FC0A1D">
    <w:pPr>
      <w:pStyle w:val="Header"/>
      <w:tabs>
        <w:tab w:val="clear" w:pos="9360"/>
      </w:tabs>
      <w:rPr>
        <w:color w:val="5F5F5F"/>
        <w:sz w:val="16"/>
        <w:szCs w:val="16"/>
      </w:rPr>
    </w:pPr>
    <w:r w:rsidRPr="0084652D">
      <w:rPr>
        <w:color w:val="5F5F5F"/>
        <w:sz w:val="16"/>
        <w:szCs w:val="16"/>
      </w:rPr>
      <w:t>Lamar University</w:t>
    </w:r>
    <w:r w:rsidRPr="0084652D">
      <w:rPr>
        <w:color w:val="5F5F5F"/>
        <w:sz w:val="16"/>
        <w:szCs w:val="16"/>
      </w:rPr>
      <w:tab/>
      <w:t xml:space="preserve"> Quality Enhancement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abstractNum w:abstractNumId="1">
    <w:nsid w:val="5F2F65E5"/>
    <w:multiLevelType w:val="hybridMultilevel"/>
    <w:tmpl w:val="70DC2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5B"/>
    <w:rsid w:val="00122D6A"/>
    <w:rsid w:val="00193EC3"/>
    <w:rsid w:val="002178B8"/>
    <w:rsid w:val="002672FF"/>
    <w:rsid w:val="003E4541"/>
    <w:rsid w:val="0051105B"/>
    <w:rsid w:val="006D7A8A"/>
    <w:rsid w:val="007B2E88"/>
    <w:rsid w:val="009233D9"/>
    <w:rsid w:val="00AB7CF6"/>
    <w:rsid w:val="00C5752D"/>
    <w:rsid w:val="00EB28D5"/>
    <w:rsid w:val="00F0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5B"/>
    <w:pPr>
      <w:spacing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51105B"/>
    <w:pPr>
      <w:keepNext/>
      <w:spacing w:before="240" w:after="60"/>
      <w:outlineLvl w:val="0"/>
    </w:pPr>
    <w:rPr>
      <w:rFonts w:cs="Arial"/>
      <w:b/>
      <w:bCs/>
      <w:kern w:val="32"/>
      <w:sz w:val="32"/>
      <w:szCs w:val="32"/>
    </w:rPr>
  </w:style>
  <w:style w:type="paragraph" w:styleId="Heading4">
    <w:name w:val="heading 4"/>
    <w:basedOn w:val="Normal"/>
    <w:next w:val="Normal"/>
    <w:link w:val="Heading4Char"/>
    <w:qFormat/>
    <w:rsid w:val="0051105B"/>
    <w:pPr>
      <w:keepNext/>
      <w:spacing w:before="180" w:after="60"/>
      <w:outlineLvl w:val="3"/>
    </w:pPr>
    <w:rPr>
      <w:b/>
      <w:bCs/>
      <w:caps/>
      <w:szCs w:val="20"/>
    </w:rPr>
  </w:style>
  <w:style w:type="paragraph" w:styleId="Heading5">
    <w:name w:val="heading 5"/>
    <w:basedOn w:val="BodyText2"/>
    <w:next w:val="Normal"/>
    <w:link w:val="Heading5Char"/>
    <w:qFormat/>
    <w:rsid w:val="0051105B"/>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05B"/>
    <w:rPr>
      <w:rFonts w:ascii="Arial" w:eastAsia="Times New Roman" w:hAnsi="Arial" w:cs="Arial"/>
      <w:b/>
      <w:bCs/>
      <w:kern w:val="32"/>
      <w:sz w:val="32"/>
      <w:szCs w:val="32"/>
    </w:rPr>
  </w:style>
  <w:style w:type="character" w:customStyle="1" w:styleId="Heading4Char">
    <w:name w:val="Heading 4 Char"/>
    <w:basedOn w:val="DefaultParagraphFont"/>
    <w:link w:val="Heading4"/>
    <w:rsid w:val="0051105B"/>
    <w:rPr>
      <w:rFonts w:ascii="Arial" w:eastAsia="Times New Roman" w:hAnsi="Arial" w:cs="Times New Roman"/>
      <w:b/>
      <w:bCs/>
      <w:caps/>
      <w:sz w:val="20"/>
      <w:szCs w:val="20"/>
    </w:rPr>
  </w:style>
  <w:style w:type="character" w:customStyle="1" w:styleId="Heading5Char">
    <w:name w:val="Heading 5 Char"/>
    <w:basedOn w:val="DefaultParagraphFont"/>
    <w:link w:val="Heading5"/>
    <w:rsid w:val="0051105B"/>
    <w:rPr>
      <w:rFonts w:ascii="Arial" w:eastAsia="Times New Roman" w:hAnsi="Arial" w:cs="Times New Roman"/>
      <w:b/>
      <w:bCs/>
      <w:iCs/>
      <w:sz w:val="20"/>
      <w:szCs w:val="26"/>
    </w:rPr>
  </w:style>
  <w:style w:type="paragraph" w:styleId="BodyText2">
    <w:name w:val="Body Text 2"/>
    <w:basedOn w:val="Normal"/>
    <w:link w:val="BodyText2Char"/>
    <w:rsid w:val="0051105B"/>
    <w:pPr>
      <w:spacing w:before="120" w:after="60"/>
    </w:pPr>
    <w:rPr>
      <w:b/>
    </w:rPr>
  </w:style>
  <w:style w:type="character" w:customStyle="1" w:styleId="BodyText2Char">
    <w:name w:val="Body Text 2 Char"/>
    <w:basedOn w:val="DefaultParagraphFont"/>
    <w:link w:val="BodyText2"/>
    <w:rsid w:val="0051105B"/>
    <w:rPr>
      <w:rFonts w:ascii="Arial" w:eastAsia="Times New Roman" w:hAnsi="Arial" w:cs="Times New Roman"/>
      <w:b/>
      <w:sz w:val="20"/>
      <w:szCs w:val="24"/>
    </w:rPr>
  </w:style>
  <w:style w:type="paragraph" w:customStyle="1" w:styleId="ListBullet3example">
    <w:name w:val="List Bullet 3 (example)"/>
    <w:basedOn w:val="ListBullet3"/>
    <w:link w:val="ListBullet3exampleChar"/>
    <w:rsid w:val="0051105B"/>
    <w:pPr>
      <w:contextualSpacing w:val="0"/>
    </w:pPr>
    <w:rPr>
      <w:color w:val="999999"/>
    </w:rPr>
  </w:style>
  <w:style w:type="character" w:customStyle="1" w:styleId="ListBullet3exampleChar">
    <w:name w:val="List Bullet 3 (example) Char"/>
    <w:basedOn w:val="DefaultParagraphFont"/>
    <w:link w:val="ListBullet3example"/>
    <w:rsid w:val="0051105B"/>
    <w:rPr>
      <w:rFonts w:ascii="Arial" w:eastAsia="Times New Roman" w:hAnsi="Arial" w:cs="Times New Roman"/>
      <w:color w:val="999999"/>
      <w:sz w:val="20"/>
      <w:szCs w:val="24"/>
    </w:rPr>
  </w:style>
  <w:style w:type="paragraph" w:customStyle="1" w:styleId="BodyText3example">
    <w:name w:val="Body Text 3 (example)"/>
    <w:basedOn w:val="BodyText3"/>
    <w:link w:val="BodyText3exampleChar"/>
    <w:rsid w:val="0051105B"/>
    <w:pPr>
      <w:spacing w:after="0"/>
      <w:ind w:left="360"/>
    </w:pPr>
    <w:rPr>
      <w:color w:val="999999"/>
      <w:sz w:val="20"/>
    </w:rPr>
  </w:style>
  <w:style w:type="character" w:customStyle="1" w:styleId="BodyText3exampleChar">
    <w:name w:val="Body Text 3 (example) Char"/>
    <w:basedOn w:val="BodyText3Char"/>
    <w:link w:val="BodyText3example"/>
    <w:rsid w:val="0051105B"/>
    <w:rPr>
      <w:rFonts w:ascii="Arial" w:eastAsia="Times New Roman" w:hAnsi="Arial" w:cs="Times New Roman"/>
      <w:color w:val="999999"/>
      <w:sz w:val="20"/>
      <w:szCs w:val="16"/>
    </w:rPr>
  </w:style>
  <w:style w:type="paragraph" w:styleId="Header">
    <w:name w:val="header"/>
    <w:basedOn w:val="Normal"/>
    <w:link w:val="HeaderChar"/>
    <w:uiPriority w:val="99"/>
    <w:rsid w:val="0051105B"/>
    <w:pPr>
      <w:tabs>
        <w:tab w:val="center" w:pos="4680"/>
        <w:tab w:val="right" w:pos="9360"/>
      </w:tabs>
    </w:pPr>
  </w:style>
  <w:style w:type="character" w:customStyle="1" w:styleId="HeaderChar">
    <w:name w:val="Header Char"/>
    <w:basedOn w:val="DefaultParagraphFont"/>
    <w:link w:val="Header"/>
    <w:uiPriority w:val="99"/>
    <w:rsid w:val="0051105B"/>
    <w:rPr>
      <w:rFonts w:ascii="Arial" w:eastAsia="Times New Roman" w:hAnsi="Arial" w:cs="Times New Roman"/>
      <w:sz w:val="20"/>
      <w:szCs w:val="24"/>
    </w:rPr>
  </w:style>
  <w:style w:type="paragraph" w:styleId="Footer">
    <w:name w:val="footer"/>
    <w:basedOn w:val="Normal"/>
    <w:link w:val="FooterChar"/>
    <w:rsid w:val="0051105B"/>
    <w:pPr>
      <w:tabs>
        <w:tab w:val="center" w:pos="4680"/>
        <w:tab w:val="right" w:pos="9360"/>
      </w:tabs>
    </w:pPr>
  </w:style>
  <w:style w:type="character" w:customStyle="1" w:styleId="FooterChar">
    <w:name w:val="Footer Char"/>
    <w:basedOn w:val="DefaultParagraphFont"/>
    <w:link w:val="Footer"/>
    <w:rsid w:val="0051105B"/>
    <w:rPr>
      <w:rFonts w:ascii="Arial" w:eastAsia="Times New Roman" w:hAnsi="Arial" w:cs="Times New Roman"/>
      <w:sz w:val="20"/>
      <w:szCs w:val="24"/>
    </w:rPr>
  </w:style>
  <w:style w:type="paragraph" w:styleId="ListBullet3">
    <w:name w:val="List Bullet 3"/>
    <w:basedOn w:val="Normal"/>
    <w:uiPriority w:val="99"/>
    <w:semiHidden/>
    <w:unhideWhenUsed/>
    <w:rsid w:val="0051105B"/>
    <w:pPr>
      <w:tabs>
        <w:tab w:val="num" w:pos="1080"/>
      </w:tabs>
      <w:ind w:left="1080" w:hanging="360"/>
      <w:contextualSpacing/>
    </w:pPr>
  </w:style>
  <w:style w:type="paragraph" w:styleId="BodyText3">
    <w:name w:val="Body Text 3"/>
    <w:basedOn w:val="Normal"/>
    <w:link w:val="BodyText3Char"/>
    <w:uiPriority w:val="99"/>
    <w:semiHidden/>
    <w:unhideWhenUsed/>
    <w:rsid w:val="0051105B"/>
    <w:pPr>
      <w:spacing w:after="120"/>
    </w:pPr>
    <w:rPr>
      <w:sz w:val="16"/>
      <w:szCs w:val="16"/>
    </w:rPr>
  </w:style>
  <w:style w:type="character" w:customStyle="1" w:styleId="BodyText3Char">
    <w:name w:val="Body Text 3 Char"/>
    <w:basedOn w:val="DefaultParagraphFont"/>
    <w:link w:val="BodyText3"/>
    <w:uiPriority w:val="99"/>
    <w:semiHidden/>
    <w:rsid w:val="0051105B"/>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5B"/>
    <w:pPr>
      <w:spacing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51105B"/>
    <w:pPr>
      <w:keepNext/>
      <w:spacing w:before="240" w:after="60"/>
      <w:outlineLvl w:val="0"/>
    </w:pPr>
    <w:rPr>
      <w:rFonts w:cs="Arial"/>
      <w:b/>
      <w:bCs/>
      <w:kern w:val="32"/>
      <w:sz w:val="32"/>
      <w:szCs w:val="32"/>
    </w:rPr>
  </w:style>
  <w:style w:type="paragraph" w:styleId="Heading4">
    <w:name w:val="heading 4"/>
    <w:basedOn w:val="Normal"/>
    <w:next w:val="Normal"/>
    <w:link w:val="Heading4Char"/>
    <w:qFormat/>
    <w:rsid w:val="0051105B"/>
    <w:pPr>
      <w:keepNext/>
      <w:spacing w:before="180" w:after="60"/>
      <w:outlineLvl w:val="3"/>
    </w:pPr>
    <w:rPr>
      <w:b/>
      <w:bCs/>
      <w:caps/>
      <w:szCs w:val="20"/>
    </w:rPr>
  </w:style>
  <w:style w:type="paragraph" w:styleId="Heading5">
    <w:name w:val="heading 5"/>
    <w:basedOn w:val="BodyText2"/>
    <w:next w:val="Normal"/>
    <w:link w:val="Heading5Char"/>
    <w:qFormat/>
    <w:rsid w:val="0051105B"/>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05B"/>
    <w:rPr>
      <w:rFonts w:ascii="Arial" w:eastAsia="Times New Roman" w:hAnsi="Arial" w:cs="Arial"/>
      <w:b/>
      <w:bCs/>
      <w:kern w:val="32"/>
      <w:sz w:val="32"/>
      <w:szCs w:val="32"/>
    </w:rPr>
  </w:style>
  <w:style w:type="character" w:customStyle="1" w:styleId="Heading4Char">
    <w:name w:val="Heading 4 Char"/>
    <w:basedOn w:val="DefaultParagraphFont"/>
    <w:link w:val="Heading4"/>
    <w:rsid w:val="0051105B"/>
    <w:rPr>
      <w:rFonts w:ascii="Arial" w:eastAsia="Times New Roman" w:hAnsi="Arial" w:cs="Times New Roman"/>
      <w:b/>
      <w:bCs/>
      <w:caps/>
      <w:sz w:val="20"/>
      <w:szCs w:val="20"/>
    </w:rPr>
  </w:style>
  <w:style w:type="character" w:customStyle="1" w:styleId="Heading5Char">
    <w:name w:val="Heading 5 Char"/>
    <w:basedOn w:val="DefaultParagraphFont"/>
    <w:link w:val="Heading5"/>
    <w:rsid w:val="0051105B"/>
    <w:rPr>
      <w:rFonts w:ascii="Arial" w:eastAsia="Times New Roman" w:hAnsi="Arial" w:cs="Times New Roman"/>
      <w:b/>
      <w:bCs/>
      <w:iCs/>
      <w:sz w:val="20"/>
      <w:szCs w:val="26"/>
    </w:rPr>
  </w:style>
  <w:style w:type="paragraph" w:styleId="BodyText2">
    <w:name w:val="Body Text 2"/>
    <w:basedOn w:val="Normal"/>
    <w:link w:val="BodyText2Char"/>
    <w:rsid w:val="0051105B"/>
    <w:pPr>
      <w:spacing w:before="120" w:after="60"/>
    </w:pPr>
    <w:rPr>
      <w:b/>
    </w:rPr>
  </w:style>
  <w:style w:type="character" w:customStyle="1" w:styleId="BodyText2Char">
    <w:name w:val="Body Text 2 Char"/>
    <w:basedOn w:val="DefaultParagraphFont"/>
    <w:link w:val="BodyText2"/>
    <w:rsid w:val="0051105B"/>
    <w:rPr>
      <w:rFonts w:ascii="Arial" w:eastAsia="Times New Roman" w:hAnsi="Arial" w:cs="Times New Roman"/>
      <w:b/>
      <w:sz w:val="20"/>
      <w:szCs w:val="24"/>
    </w:rPr>
  </w:style>
  <w:style w:type="paragraph" w:customStyle="1" w:styleId="ListBullet3example">
    <w:name w:val="List Bullet 3 (example)"/>
    <w:basedOn w:val="ListBullet3"/>
    <w:link w:val="ListBullet3exampleChar"/>
    <w:rsid w:val="0051105B"/>
    <w:pPr>
      <w:contextualSpacing w:val="0"/>
    </w:pPr>
    <w:rPr>
      <w:color w:val="999999"/>
    </w:rPr>
  </w:style>
  <w:style w:type="character" w:customStyle="1" w:styleId="ListBullet3exampleChar">
    <w:name w:val="List Bullet 3 (example) Char"/>
    <w:basedOn w:val="DefaultParagraphFont"/>
    <w:link w:val="ListBullet3example"/>
    <w:rsid w:val="0051105B"/>
    <w:rPr>
      <w:rFonts w:ascii="Arial" w:eastAsia="Times New Roman" w:hAnsi="Arial" w:cs="Times New Roman"/>
      <w:color w:val="999999"/>
      <w:sz w:val="20"/>
      <w:szCs w:val="24"/>
    </w:rPr>
  </w:style>
  <w:style w:type="paragraph" w:customStyle="1" w:styleId="BodyText3example">
    <w:name w:val="Body Text 3 (example)"/>
    <w:basedOn w:val="BodyText3"/>
    <w:link w:val="BodyText3exampleChar"/>
    <w:rsid w:val="0051105B"/>
    <w:pPr>
      <w:spacing w:after="0"/>
      <w:ind w:left="360"/>
    </w:pPr>
    <w:rPr>
      <w:color w:val="999999"/>
      <w:sz w:val="20"/>
    </w:rPr>
  </w:style>
  <w:style w:type="character" w:customStyle="1" w:styleId="BodyText3exampleChar">
    <w:name w:val="Body Text 3 (example) Char"/>
    <w:basedOn w:val="BodyText3Char"/>
    <w:link w:val="BodyText3example"/>
    <w:rsid w:val="0051105B"/>
    <w:rPr>
      <w:rFonts w:ascii="Arial" w:eastAsia="Times New Roman" w:hAnsi="Arial" w:cs="Times New Roman"/>
      <w:color w:val="999999"/>
      <w:sz w:val="20"/>
      <w:szCs w:val="16"/>
    </w:rPr>
  </w:style>
  <w:style w:type="paragraph" w:styleId="Header">
    <w:name w:val="header"/>
    <w:basedOn w:val="Normal"/>
    <w:link w:val="HeaderChar"/>
    <w:uiPriority w:val="99"/>
    <w:rsid w:val="0051105B"/>
    <w:pPr>
      <w:tabs>
        <w:tab w:val="center" w:pos="4680"/>
        <w:tab w:val="right" w:pos="9360"/>
      </w:tabs>
    </w:pPr>
  </w:style>
  <w:style w:type="character" w:customStyle="1" w:styleId="HeaderChar">
    <w:name w:val="Header Char"/>
    <w:basedOn w:val="DefaultParagraphFont"/>
    <w:link w:val="Header"/>
    <w:uiPriority w:val="99"/>
    <w:rsid w:val="0051105B"/>
    <w:rPr>
      <w:rFonts w:ascii="Arial" w:eastAsia="Times New Roman" w:hAnsi="Arial" w:cs="Times New Roman"/>
      <w:sz w:val="20"/>
      <w:szCs w:val="24"/>
    </w:rPr>
  </w:style>
  <w:style w:type="paragraph" w:styleId="Footer">
    <w:name w:val="footer"/>
    <w:basedOn w:val="Normal"/>
    <w:link w:val="FooterChar"/>
    <w:rsid w:val="0051105B"/>
    <w:pPr>
      <w:tabs>
        <w:tab w:val="center" w:pos="4680"/>
        <w:tab w:val="right" w:pos="9360"/>
      </w:tabs>
    </w:pPr>
  </w:style>
  <w:style w:type="character" w:customStyle="1" w:styleId="FooterChar">
    <w:name w:val="Footer Char"/>
    <w:basedOn w:val="DefaultParagraphFont"/>
    <w:link w:val="Footer"/>
    <w:rsid w:val="0051105B"/>
    <w:rPr>
      <w:rFonts w:ascii="Arial" w:eastAsia="Times New Roman" w:hAnsi="Arial" w:cs="Times New Roman"/>
      <w:sz w:val="20"/>
      <w:szCs w:val="24"/>
    </w:rPr>
  </w:style>
  <w:style w:type="paragraph" w:styleId="ListBullet3">
    <w:name w:val="List Bullet 3"/>
    <w:basedOn w:val="Normal"/>
    <w:uiPriority w:val="99"/>
    <w:semiHidden/>
    <w:unhideWhenUsed/>
    <w:rsid w:val="0051105B"/>
    <w:pPr>
      <w:tabs>
        <w:tab w:val="num" w:pos="1080"/>
      </w:tabs>
      <w:ind w:left="1080" w:hanging="360"/>
      <w:contextualSpacing/>
    </w:pPr>
  </w:style>
  <w:style w:type="paragraph" w:styleId="BodyText3">
    <w:name w:val="Body Text 3"/>
    <w:basedOn w:val="Normal"/>
    <w:link w:val="BodyText3Char"/>
    <w:uiPriority w:val="99"/>
    <w:semiHidden/>
    <w:unhideWhenUsed/>
    <w:rsid w:val="0051105B"/>
    <w:pPr>
      <w:spacing w:after="120"/>
    </w:pPr>
    <w:rPr>
      <w:sz w:val="16"/>
      <w:szCs w:val="16"/>
    </w:rPr>
  </w:style>
  <w:style w:type="character" w:customStyle="1" w:styleId="BodyText3Char">
    <w:name w:val="Body Text 3 Char"/>
    <w:basedOn w:val="DefaultParagraphFont"/>
    <w:link w:val="BodyText3"/>
    <w:uiPriority w:val="99"/>
    <w:semiHidden/>
    <w:rsid w:val="0051105B"/>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MLHudler</dc:creator>
  <cp:lastModifiedBy>Melonee A. Fife</cp:lastModifiedBy>
  <cp:revision>2</cp:revision>
  <dcterms:created xsi:type="dcterms:W3CDTF">2012-11-06T16:56:00Z</dcterms:created>
  <dcterms:modified xsi:type="dcterms:W3CDTF">2012-11-06T16:56:00Z</dcterms:modified>
</cp:coreProperties>
</file>